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bookmarkStart w:id="7" w:name="_GoBack"/>
      <w:bookmarkEnd w:id="7"/>
      <w:r>
        <w:rPr>
          <w:rFonts w:hint="eastAsia"/>
          <w:lang w:val="en-US" w:eastAsia="zh-CN"/>
        </w:rPr>
        <w:t>考生使用手册</w:t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硬件设备要求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（1）电脑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麦克风、扬声器、摄像头需要均可正常使用，有任一音视频设备不符合要求将无法正常参考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系统： 支持Windows7（Sp1除外）、Windows10、Windows11、MacOS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CPU：Inter i3-4100U以上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网络：下行10Mbps，上行10Mbps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内存：8G及以上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固态硬盘：可用10G及以上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分辨率：1920*1080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（2）浏览器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ascii="宋体" w:hAnsi="宋体" w:eastAsia="宋体" w:cs="宋体"/>
          <w:color w:val="D83931"/>
          <w:kern w:val="0"/>
          <w:sz w:val="24"/>
          <w:szCs w:val="24"/>
          <w:lang w:val="en-US" w:eastAsia="zh-CN" w:bidi="ar"/>
        </w:rPr>
        <w:t>必须使用Google浏览器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谷歌浏览器下载地址 https://www.google.cn/chrome/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）智能手机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支持IOS、鸿蒙、安卓系统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安卓Android：需要Android 9 以上，不可以使用OPPO/VIVO老款手机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。iOS可直接在AppStore中输入“云考AI”进行下载。以下为示意图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>
      <w:pPr>
        <w:jc w:val="center"/>
      </w:pPr>
      <w:r>
        <w:drawing>
          <wp:inline distT="0" distB="0" distL="114300" distR="11430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>
      <w:pPr>
        <w:pStyle w:val="2"/>
      </w:pPr>
      <w:r>
        <w:drawing>
          <wp:inline distT="0" distB="0" distL="114300" distR="114300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64987049"/>
      <w:bookmarkStart w:id="6" w:name="_Toc17901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5N2MxN2QyMmFiNTAwNzQxZTk4Zjg0YTZlMjAwYzcifQ=="/>
  </w:docVars>
  <w:rsids>
    <w:rsidRoot w:val="00000000"/>
    <w:rsid w:val="24CB45C3"/>
    <w:rsid w:val="5B402D00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鱼儿·海</cp:lastModifiedBy>
  <dcterms:modified xsi:type="dcterms:W3CDTF">2024-03-27T01:45:02Z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EF476E9CD0F44B8CB837B9BFD683285A_13</vt:lpwstr>
  </property>
</Properties>
</file>